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CE" w:rsidRPr="005A2ECE" w:rsidRDefault="005A2ECE" w:rsidP="005A2EC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33"/>
          <w:szCs w:val="33"/>
        </w:rPr>
      </w:pPr>
      <w:r w:rsidRPr="005A2ECE">
        <w:rPr>
          <w:rFonts w:ascii="Tahoma" w:eastAsia="Times New Roman" w:hAnsi="Tahoma" w:cs="Tahoma"/>
          <w:b/>
          <w:bCs/>
          <w:color w:val="000000" w:themeColor="text1"/>
          <w:sz w:val="33"/>
          <w:szCs w:val="33"/>
        </w:rPr>
        <w:t>Quick Tables</w:t>
      </w:r>
    </w:p>
    <w:p w:rsidR="005A2ECE" w:rsidRPr="005A2ECE" w:rsidRDefault="005A2ECE" w:rsidP="005A2ECE">
      <w:pPr>
        <w:spacing w:before="270" w:after="270" w:line="384" w:lineRule="atLeast"/>
        <w:rPr>
          <w:rFonts w:ascii="Arial" w:eastAsia="Times New Roman" w:hAnsi="Arial" w:cs="Arial"/>
          <w:color w:val="484848"/>
          <w:sz w:val="18"/>
          <w:szCs w:val="18"/>
        </w:rPr>
      </w:pPr>
      <w:bookmarkStart w:id="0" w:name="Backtotop"/>
      <w:bookmarkEnd w:id="0"/>
      <w:r w:rsidRPr="005A2ECE">
        <w:rPr>
          <w:rFonts w:ascii="Arial" w:eastAsia="Times New Roman" w:hAnsi="Arial" w:cs="Arial"/>
          <w:color w:val="484848"/>
          <w:sz w:val="18"/>
          <w:szCs w:val="18"/>
        </w:rPr>
        <w:t>Quick Tables are tables that are stored in galleries as building blocks. You can access and reuse Quick Tables at any time. If you frequently use a table with specific formatting, you can save a copy of the table in the Quick Tables gallery so that you don't need to recreate the table each time that you want to use it.</w:t>
      </w:r>
    </w:p>
    <w:p w:rsidR="005A2ECE" w:rsidRPr="005A2ECE" w:rsidRDefault="005A2ECE" w:rsidP="005A2ECE">
      <w:pPr>
        <w:spacing w:before="450" w:after="225" w:line="360" w:lineRule="atLeast"/>
        <w:outlineLvl w:val="2"/>
        <w:rPr>
          <w:rFonts w:ascii="Arial" w:eastAsia="Times New Roman" w:hAnsi="Arial" w:cs="Arial"/>
          <w:b/>
          <w:bCs/>
          <w:color w:val="EEA752"/>
          <w:sz w:val="33"/>
          <w:szCs w:val="33"/>
        </w:rPr>
      </w:pPr>
      <w:bookmarkStart w:id="1" w:name="1"/>
      <w:bookmarkEnd w:id="1"/>
      <w:r w:rsidRPr="005A2ECE">
        <w:rPr>
          <w:rFonts w:ascii="Arial" w:eastAsia="Times New Roman" w:hAnsi="Arial" w:cs="Arial"/>
          <w:b/>
          <w:bCs/>
          <w:color w:val="EEA752"/>
          <w:sz w:val="33"/>
          <w:szCs w:val="33"/>
        </w:rPr>
        <w:t>Insert a table by using Quick Tables</w:t>
      </w:r>
    </w:p>
    <w:p w:rsidR="005A2ECE" w:rsidRPr="005A2ECE" w:rsidRDefault="005A2ECE" w:rsidP="005A2ECE">
      <w:pPr>
        <w:numPr>
          <w:ilvl w:val="0"/>
          <w:numId w:val="4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Click where you want to insert a table. </w:t>
      </w:r>
    </w:p>
    <w:p w:rsidR="005A2ECE" w:rsidRPr="005A2ECE" w:rsidRDefault="005A2ECE" w:rsidP="005A2ECE">
      <w:pPr>
        <w:numPr>
          <w:ilvl w:val="0"/>
          <w:numId w:val="4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On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Insert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5A2ECE" w:rsidRPr="005A2ECE" w:rsidRDefault="005A2ECE" w:rsidP="005A2ECE">
      <w:pPr>
        <w:numPr>
          <w:ilvl w:val="0"/>
          <w:numId w:val="4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Point to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Quick Tables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, and then click the table that you want. </w:t>
      </w:r>
    </w:p>
    <w:p w:rsidR="005A2ECE" w:rsidRPr="005A2ECE" w:rsidRDefault="005A2ECE" w:rsidP="005A2ECE">
      <w:pPr>
        <w:numPr>
          <w:ilvl w:val="0"/>
          <w:numId w:val="4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If necessary, replace the placeholder data in the table with the data that you want. </w:t>
      </w:r>
    </w:p>
    <w:p w:rsidR="005A2ECE" w:rsidRPr="005A2ECE" w:rsidRDefault="005A2ECE" w:rsidP="005A2ECE">
      <w:pPr>
        <w:spacing w:before="450" w:after="225" w:line="36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3"/>
          <w:szCs w:val="33"/>
        </w:rPr>
      </w:pPr>
      <w:bookmarkStart w:id="2" w:name="2"/>
      <w:bookmarkEnd w:id="2"/>
      <w:r w:rsidRPr="005A2ECE">
        <w:rPr>
          <w:rFonts w:ascii="Arial" w:eastAsia="Times New Roman" w:hAnsi="Arial" w:cs="Arial"/>
          <w:b/>
          <w:bCs/>
          <w:color w:val="000000" w:themeColor="text1"/>
          <w:sz w:val="33"/>
          <w:szCs w:val="33"/>
        </w:rPr>
        <w:t>Text to a table</w:t>
      </w:r>
    </w:p>
    <w:p w:rsidR="005A2ECE" w:rsidRPr="005A2ECE" w:rsidRDefault="005A2ECE" w:rsidP="005A2ECE">
      <w:pPr>
        <w:numPr>
          <w:ilvl w:val="0"/>
          <w:numId w:val="6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Insert </w:t>
      </w:r>
      <w:hyperlink r:id="rId5" w:history="1">
        <w:r w:rsidRPr="005A2ECE">
          <w:rPr>
            <w:rFonts w:ascii="Arial" w:eastAsia="Times New Roman" w:hAnsi="Arial" w:cs="Arial"/>
            <w:color w:val="660000"/>
            <w:sz w:val="18"/>
            <w:szCs w:val="18"/>
          </w:rPr>
          <w:t>separator characters</w:t>
        </w:r>
        <w:r w:rsidRPr="005A2ECE">
          <w:rPr>
            <w:rFonts w:ascii="Arial" w:eastAsia="Times New Roman" w:hAnsi="Arial" w:cs="Arial"/>
            <w:vanish/>
            <w:color w:val="660000"/>
            <w:sz w:val="18"/>
          </w:rPr>
          <w:t> </w:t>
        </w:r>
      </w:hyperlink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 — such as commas or tabs — to indicate where you want to divide the text into columns. Use paragraph marks to indicate where you want to begin a new row. </w:t>
      </w:r>
    </w:p>
    <w:p w:rsidR="005A2ECE" w:rsidRPr="005A2ECE" w:rsidRDefault="005A2ECE" w:rsidP="005A2ECE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>For example, in a list with two words on a line, insert a comma or a tab after the first word to create a two-column table.</w:t>
      </w:r>
    </w:p>
    <w:p w:rsidR="005A2ECE" w:rsidRPr="005A2ECE" w:rsidRDefault="005A2ECE" w:rsidP="005A2ECE">
      <w:pPr>
        <w:numPr>
          <w:ilvl w:val="0"/>
          <w:numId w:val="6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Select the text that you want to convert. </w:t>
      </w:r>
    </w:p>
    <w:p w:rsidR="005A2ECE" w:rsidRPr="005A2ECE" w:rsidRDefault="005A2ECE" w:rsidP="005A2ECE">
      <w:pPr>
        <w:numPr>
          <w:ilvl w:val="0"/>
          <w:numId w:val="6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On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Insert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, and then 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Convert Text to 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5A2ECE" w:rsidRPr="005A2ECE" w:rsidRDefault="005A2ECE" w:rsidP="005A2ECE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>
        <w:rPr>
          <w:rFonts w:ascii="Arial" w:eastAsia="Times New Roman" w:hAnsi="Arial" w:cs="Arial"/>
          <w:noProof/>
          <w:color w:val="484848"/>
          <w:sz w:val="18"/>
          <w:szCs w:val="18"/>
        </w:rPr>
        <w:drawing>
          <wp:inline distT="0" distB="0" distL="0" distR="0">
            <wp:extent cx="476250" cy="809625"/>
            <wp:effectExtent l="19050" t="0" r="0" b="0"/>
            <wp:docPr id="7" name="Picture 7" descr="Word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rd Ribbon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CE" w:rsidRPr="005A2ECE" w:rsidRDefault="005A2ECE" w:rsidP="005A2ECE">
      <w:pPr>
        <w:numPr>
          <w:ilvl w:val="0"/>
          <w:numId w:val="6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Convert Text to 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dialog box, under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Separate text at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, click the option for the separator character that is in your text. </w:t>
      </w:r>
    </w:p>
    <w:p w:rsidR="005A2ECE" w:rsidRPr="005A2ECE" w:rsidRDefault="005A2ECE" w:rsidP="005A2ECE">
      <w:pPr>
        <w:numPr>
          <w:ilvl w:val="0"/>
          <w:numId w:val="6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Number of columns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box, check the number of columns. </w:t>
      </w:r>
    </w:p>
    <w:p w:rsidR="005A2ECE" w:rsidRPr="005A2ECE" w:rsidRDefault="005A2ECE" w:rsidP="005A2ECE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>If you don't see the number of columns that you expect, you may be missing a separator charact</w:t>
      </w:r>
      <w:r>
        <w:rPr>
          <w:rFonts w:ascii="Arial" w:eastAsia="Times New Roman" w:hAnsi="Arial" w:cs="Arial"/>
          <w:color w:val="484848"/>
          <w:sz w:val="18"/>
          <w:szCs w:val="18"/>
        </w:rPr>
        <w:t>er in one or more lines of text.</w:t>
      </w:r>
    </w:p>
    <w:p w:rsidR="005A2ECE" w:rsidRPr="005A2ECE" w:rsidRDefault="005A2ECE" w:rsidP="005A2ECE">
      <w:pPr>
        <w:spacing w:before="450" w:after="225" w:line="360" w:lineRule="atLeast"/>
        <w:outlineLvl w:val="2"/>
        <w:rPr>
          <w:rFonts w:ascii="Arial" w:eastAsia="Times New Roman" w:hAnsi="Arial" w:cs="Arial"/>
          <w:b/>
          <w:bCs/>
          <w:color w:val="EEA752"/>
          <w:sz w:val="33"/>
          <w:szCs w:val="33"/>
        </w:rPr>
      </w:pPr>
      <w:r w:rsidRPr="005A2ECE">
        <w:rPr>
          <w:rFonts w:ascii="Arial" w:eastAsia="Times New Roman" w:hAnsi="Arial" w:cs="Arial"/>
          <w:b/>
          <w:bCs/>
          <w:color w:val="EEA752"/>
          <w:sz w:val="33"/>
          <w:szCs w:val="33"/>
        </w:rPr>
        <w:lastRenderedPageBreak/>
        <w:t xml:space="preserve">Draw a </w:t>
      </w:r>
      <w:r>
        <w:rPr>
          <w:rFonts w:ascii="Arial" w:eastAsia="Times New Roman" w:hAnsi="Arial" w:cs="Arial"/>
          <w:b/>
          <w:bCs/>
          <w:color w:val="EEA752"/>
          <w:sz w:val="33"/>
          <w:szCs w:val="33"/>
        </w:rPr>
        <w:t xml:space="preserve">Custom </w:t>
      </w:r>
      <w:r w:rsidRPr="005A2ECE">
        <w:rPr>
          <w:rFonts w:ascii="Arial" w:eastAsia="Times New Roman" w:hAnsi="Arial" w:cs="Arial"/>
          <w:b/>
          <w:bCs/>
          <w:color w:val="EEA752"/>
          <w:sz w:val="33"/>
          <w:szCs w:val="33"/>
        </w:rPr>
        <w:t>table</w:t>
      </w:r>
    </w:p>
    <w:p w:rsidR="005A2ECE" w:rsidRPr="005A2ECE" w:rsidRDefault="005A2ECE" w:rsidP="005A2ECE">
      <w:pPr>
        <w:spacing w:before="270" w:after="270" w:line="384" w:lineRule="atLeast"/>
        <w:rPr>
          <w:rFonts w:ascii="Arial" w:eastAsia="Times New Roman" w:hAnsi="Arial" w:cs="Arial"/>
          <w:color w:val="484848"/>
          <w:sz w:val="18"/>
          <w:szCs w:val="18"/>
        </w:rPr>
      </w:pPr>
      <w:r>
        <w:rPr>
          <w:rFonts w:ascii="Arial" w:eastAsia="Times New Roman" w:hAnsi="Arial" w:cs="Arial"/>
          <w:noProof/>
          <w:color w:val="484848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568960</wp:posOffset>
            </wp:positionV>
            <wp:extent cx="476250" cy="809625"/>
            <wp:effectExtent l="19050" t="0" r="0" b="0"/>
            <wp:wrapNone/>
            <wp:docPr id="1" name="Picture 9" descr="Word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d Ribbon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You can draw a complex table — for example, one that contains </w:t>
      </w:r>
      <w:hyperlink r:id="rId7" w:history="1">
        <w:r w:rsidRPr="005A2ECE">
          <w:rPr>
            <w:rFonts w:ascii="Arial" w:eastAsia="Times New Roman" w:hAnsi="Arial" w:cs="Arial"/>
            <w:color w:val="660000"/>
            <w:sz w:val="18"/>
            <w:szCs w:val="18"/>
          </w:rPr>
          <w:t>cells</w:t>
        </w:r>
        <w:r w:rsidRPr="005A2ECE">
          <w:rPr>
            <w:rFonts w:ascii="Arial" w:eastAsia="Times New Roman" w:hAnsi="Arial" w:cs="Arial"/>
            <w:vanish/>
            <w:color w:val="660000"/>
            <w:sz w:val="18"/>
          </w:rPr>
          <w:t> (cell: A box formed by the intersection of a row and column in a worksheet or a table, in which you enter information.)</w:t>
        </w:r>
      </w:hyperlink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</w:t>
      </w:r>
      <w:proofErr w:type="gramStart"/>
      <w:r w:rsidRPr="005A2ECE">
        <w:rPr>
          <w:rFonts w:ascii="Arial" w:eastAsia="Times New Roman" w:hAnsi="Arial" w:cs="Arial"/>
          <w:color w:val="484848"/>
          <w:sz w:val="18"/>
          <w:szCs w:val="18"/>
        </w:rPr>
        <w:t>of</w:t>
      </w:r>
      <w:proofErr w:type="gramEnd"/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different heights or a varying number of columns per row.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Click where you want to draw the table. 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On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Insert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Draw 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5A2ECE" w:rsidRPr="005A2ECE" w:rsidRDefault="005A2ECE" w:rsidP="005A2ECE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>The pointer changes to a pencil.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To define the outer boundaries of the table, draw a rectangle. 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Draw column and row lines inside the rectangle. 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To erase a line or block of lines, under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 Tools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, on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Design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Draw Borders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proofErr w:type="gramStart"/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Eraser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</w:t>
      </w:r>
      <w:proofErr w:type="gramEnd"/>
      <w:r>
        <w:rPr>
          <w:rFonts w:ascii="Arial" w:eastAsia="Times New Roman" w:hAnsi="Arial" w:cs="Arial"/>
          <w:noProof/>
          <w:color w:val="484848"/>
          <w:sz w:val="18"/>
          <w:szCs w:val="18"/>
        </w:rPr>
        <w:drawing>
          <wp:inline distT="0" distB="0" distL="0" distR="0">
            <wp:extent cx="342900" cy="333375"/>
            <wp:effectExtent l="19050" t="0" r="0" b="0"/>
            <wp:docPr id="11" name="Picture 11" descr="Table line er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able line eras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Click the line that you want to erase. When you are finished, 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Draw Table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to continue drawing the table. </w:t>
      </w:r>
    </w:p>
    <w:p w:rsidR="005A2ECE" w:rsidRPr="005A2ECE" w:rsidRDefault="005A2ECE" w:rsidP="005A2ECE">
      <w:pPr>
        <w:numPr>
          <w:ilvl w:val="0"/>
          <w:numId w:val="7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When you finish drawing the table, click in a cell and start typing or insert a graphic. </w:t>
      </w:r>
    </w:p>
    <w:p w:rsidR="005A2ECE" w:rsidRPr="005A2ECE" w:rsidRDefault="005A2ECE" w:rsidP="005A2ECE">
      <w:pPr>
        <w:spacing w:before="450" w:after="225" w:line="360" w:lineRule="atLeast"/>
        <w:outlineLvl w:val="2"/>
        <w:rPr>
          <w:rFonts w:ascii="Arial" w:eastAsia="Times New Roman" w:hAnsi="Arial" w:cs="Arial"/>
          <w:b/>
          <w:bCs/>
          <w:color w:val="EEA752"/>
          <w:sz w:val="33"/>
          <w:szCs w:val="33"/>
        </w:rPr>
      </w:pPr>
      <w:r w:rsidRPr="005A2ECE">
        <w:rPr>
          <w:rFonts w:ascii="Arial" w:eastAsia="Times New Roman" w:hAnsi="Arial" w:cs="Arial"/>
          <w:b/>
          <w:bCs/>
          <w:color w:val="EEA752"/>
          <w:sz w:val="33"/>
          <w:szCs w:val="33"/>
        </w:rPr>
        <w:t>Distribute rows and columns evenly</w:t>
      </w:r>
    </w:p>
    <w:p w:rsidR="005A2ECE" w:rsidRPr="005A2ECE" w:rsidRDefault="005A2ECE" w:rsidP="005A2ECE">
      <w:pPr>
        <w:spacing w:before="270" w:after="270" w:line="384" w:lineRule="atLeast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>If you prefer, you can distribute all of the rows and columns evenly.</w:t>
      </w:r>
    </w:p>
    <w:p w:rsidR="005A2ECE" w:rsidRPr="005A2ECE" w:rsidRDefault="005A2ECE" w:rsidP="005A2ECE">
      <w:pPr>
        <w:numPr>
          <w:ilvl w:val="0"/>
          <w:numId w:val="8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Click in the table. </w:t>
      </w:r>
    </w:p>
    <w:p w:rsidR="005A2ECE" w:rsidRPr="005A2ECE" w:rsidRDefault="005A2ECE" w:rsidP="005A2ECE">
      <w:pPr>
        <w:numPr>
          <w:ilvl w:val="0"/>
          <w:numId w:val="8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Under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Table Tools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, on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Layout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Cell Size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Distribute Rows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 or </w:t>
      </w:r>
      <w:r w:rsidRPr="005A2ECE">
        <w:rPr>
          <w:rFonts w:ascii="Arial" w:eastAsia="Times New Roman" w:hAnsi="Arial" w:cs="Arial"/>
          <w:b/>
          <w:bCs/>
          <w:color w:val="484848"/>
          <w:sz w:val="18"/>
          <w:szCs w:val="18"/>
        </w:rPr>
        <w:t>Distribute columns</w:t>
      </w:r>
      <w:r w:rsidRPr="005A2ECE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sectPr w:rsidR="005A2ECE" w:rsidRPr="005A2ECE" w:rsidSect="0092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3in;height:3in" o:bullet="t"/>
    </w:pict>
  </w:numPicBullet>
  <w:numPicBullet w:numPicBulletId="1">
    <w:pict>
      <v:shape id="_x0000_i1211" type="#_x0000_t75" style="width:3in;height:3in" o:bullet="t"/>
    </w:pict>
  </w:numPicBullet>
  <w:numPicBullet w:numPicBulletId="2">
    <w:pict>
      <v:shape id="_x0000_i1212" type="#_x0000_t75" style="width:3in;height:3in" o:bullet="t"/>
    </w:pict>
  </w:numPicBullet>
  <w:numPicBullet w:numPicBulletId="3">
    <w:pict>
      <v:shape id="_x0000_i1213" type="#_x0000_t75" style="width:3in;height:3in" o:bullet="t"/>
    </w:pict>
  </w:numPicBullet>
  <w:numPicBullet w:numPicBulletId="4">
    <w:pict>
      <v:shape id="_x0000_i1214" type="#_x0000_t75" style="width:3in;height:3in" o:bullet="t"/>
    </w:pict>
  </w:numPicBullet>
  <w:numPicBullet w:numPicBulletId="5">
    <w:pict>
      <v:shape id="_x0000_i1215" type="#_x0000_t75" style="width:3in;height:3in" o:bullet="t"/>
    </w:pict>
  </w:numPicBullet>
  <w:numPicBullet w:numPicBulletId="6">
    <w:pict>
      <v:shape id="_x0000_i1216" type="#_x0000_t75" style="width:3in;height:3in" o:bullet="t"/>
    </w:pict>
  </w:numPicBullet>
  <w:numPicBullet w:numPicBulletId="7">
    <w:pict>
      <v:shape id="_x0000_i1217" type="#_x0000_t75" style="width:3in;height:3in" o:bullet="t"/>
    </w:pict>
  </w:numPicBullet>
  <w:numPicBullet w:numPicBulletId="8">
    <w:pict>
      <v:shape id="_x0000_i1218" type="#_x0000_t75" style="width:3in;height:3in" o:bullet="t"/>
    </w:pict>
  </w:numPicBullet>
  <w:abstractNum w:abstractNumId="0">
    <w:nsid w:val="0A410499"/>
    <w:multiLevelType w:val="multilevel"/>
    <w:tmpl w:val="3092C38E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B4D01"/>
    <w:multiLevelType w:val="multilevel"/>
    <w:tmpl w:val="BD50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E27E8"/>
    <w:multiLevelType w:val="multilevel"/>
    <w:tmpl w:val="52C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26871"/>
    <w:multiLevelType w:val="multilevel"/>
    <w:tmpl w:val="FF46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530002"/>
    <w:multiLevelType w:val="multilevel"/>
    <w:tmpl w:val="1BC8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05654"/>
    <w:multiLevelType w:val="multilevel"/>
    <w:tmpl w:val="35E2A50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E40F2"/>
    <w:multiLevelType w:val="multilevel"/>
    <w:tmpl w:val="93D01A9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51323"/>
    <w:multiLevelType w:val="multilevel"/>
    <w:tmpl w:val="9EB4E688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ECE"/>
    <w:rsid w:val="005A2ECE"/>
    <w:rsid w:val="0071605B"/>
    <w:rsid w:val="009260C6"/>
    <w:rsid w:val="00CE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CE"/>
    <w:rPr>
      <w:rFonts w:ascii="Tahoma" w:hAnsi="Tahoma" w:cs="Tahoma"/>
      <w:sz w:val="16"/>
      <w:szCs w:val="16"/>
    </w:rPr>
  </w:style>
  <w:style w:type="character" w:customStyle="1" w:styleId="acicollapsed1">
    <w:name w:val="acicollapsed1"/>
    <w:basedOn w:val="DefaultParagraphFont"/>
    <w:rsid w:val="005A2ECE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2207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6B6B6"/>
            <w:right w:val="none" w:sz="0" w:space="0" w:color="auto"/>
          </w:divBdr>
          <w:divsChild>
            <w:div w:id="13373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0357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6246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javascript:AppendPopup(this,'ofCell_1_1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AppendPopup(this,'IDH_wddefSeparatorCharacters_1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Mignone</dc:creator>
  <cp:lastModifiedBy>Anthony Mignone</cp:lastModifiedBy>
  <cp:revision>1</cp:revision>
  <dcterms:created xsi:type="dcterms:W3CDTF">2008-06-12T03:54:00Z</dcterms:created>
  <dcterms:modified xsi:type="dcterms:W3CDTF">2008-06-12T04:00:00Z</dcterms:modified>
</cp:coreProperties>
</file>